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215D5" w14:textId="77777777" w:rsidR="004B4177" w:rsidRPr="004B4177" w:rsidRDefault="004B4177" w:rsidP="004B4177">
      <w:pPr>
        <w:rPr>
          <w:bCs/>
        </w:rPr>
      </w:pPr>
      <w:r w:rsidRPr="004B4177">
        <w:rPr>
          <w:bCs/>
        </w:rPr>
        <w:t>Załącznik nr 1 do umowy nr In-I.272…………………..</w:t>
      </w:r>
    </w:p>
    <w:p w14:paraId="774C768D" w14:textId="77777777" w:rsidR="004B4177" w:rsidRPr="004B4177" w:rsidRDefault="004B4177" w:rsidP="004B4177">
      <w:pPr>
        <w:rPr>
          <w:bCs/>
        </w:rPr>
      </w:pPr>
    </w:p>
    <w:p w14:paraId="4B6CE7E6" w14:textId="77777777" w:rsidR="004B4177" w:rsidRPr="004B4177" w:rsidRDefault="004B4177" w:rsidP="004B4177">
      <w:pPr>
        <w:rPr>
          <w:b/>
        </w:rPr>
      </w:pPr>
      <w:r w:rsidRPr="004B4177">
        <w:rPr>
          <w:b/>
        </w:rPr>
        <w:t>Wykonanie wymaganej prawem, okresowej kontroli stanu wydzielonej sieci elektrycznej, zasilającej sprzęt komputerowy w pomieszczeniach biurowych</w:t>
      </w:r>
      <w:r w:rsidRPr="004B4177">
        <w:rPr>
          <w:b/>
        </w:rPr>
        <w:br/>
        <w:t>i technicznych Urzędu Miasta Poznania.</w:t>
      </w:r>
    </w:p>
    <w:p w14:paraId="2C0932F4" w14:textId="77777777" w:rsidR="004B4177" w:rsidRPr="004B4177" w:rsidRDefault="004B4177" w:rsidP="004B4177">
      <w:pPr>
        <w:rPr>
          <w:b/>
        </w:rPr>
      </w:pPr>
    </w:p>
    <w:p w14:paraId="77F490A8" w14:textId="77777777" w:rsidR="004B4177" w:rsidRPr="004B4177" w:rsidRDefault="004B4177" w:rsidP="004B4177">
      <w:pPr>
        <w:numPr>
          <w:ilvl w:val="0"/>
          <w:numId w:val="1"/>
        </w:numPr>
      </w:pPr>
      <w:r w:rsidRPr="004B4177">
        <w:t>Punkt zasilający (PEL) składa się z trzech gniazd elektrycznych wykonanych w oparciu o gniazda typu Data z blokadą w układzie:</w:t>
      </w:r>
    </w:p>
    <w:p w14:paraId="7C5E6AF3" w14:textId="77777777" w:rsidR="004B4177" w:rsidRPr="004B4177" w:rsidRDefault="004B4177" w:rsidP="004B4177">
      <w:pPr>
        <w:numPr>
          <w:ilvl w:val="0"/>
          <w:numId w:val="2"/>
        </w:numPr>
      </w:pPr>
      <w:r w:rsidRPr="004B4177">
        <w:t>1 moduł trzygniazdowy</w:t>
      </w:r>
    </w:p>
    <w:p w14:paraId="4D39D819" w14:textId="77777777" w:rsidR="004B4177" w:rsidRPr="004B4177" w:rsidRDefault="004B4177" w:rsidP="004B4177">
      <w:pPr>
        <w:numPr>
          <w:ilvl w:val="0"/>
          <w:numId w:val="2"/>
        </w:numPr>
      </w:pPr>
      <w:r w:rsidRPr="004B4177">
        <w:t>1 pojedyncze gniazdo + moduł dwugniazdowy</w:t>
      </w:r>
    </w:p>
    <w:p w14:paraId="3F241F9B" w14:textId="77777777" w:rsidR="004B4177" w:rsidRPr="004B4177" w:rsidRDefault="004B4177" w:rsidP="004B4177">
      <w:pPr>
        <w:numPr>
          <w:ilvl w:val="0"/>
          <w:numId w:val="2"/>
        </w:numPr>
      </w:pPr>
      <w:r w:rsidRPr="004B4177">
        <w:t>3 pojedyncze gniazda.</w:t>
      </w:r>
    </w:p>
    <w:p w14:paraId="67DD660E" w14:textId="77777777" w:rsidR="004B4177" w:rsidRPr="004B4177" w:rsidRDefault="004B4177" w:rsidP="004B4177">
      <w:r w:rsidRPr="004B4177">
        <w:t>Istnieją pojedyncze punkty zasilające posiadające 1,2 lub 4 gniazda.</w:t>
      </w:r>
    </w:p>
    <w:p w14:paraId="33A124BE" w14:textId="77777777" w:rsidR="004B4177" w:rsidRPr="004B4177" w:rsidRDefault="004B4177" w:rsidP="004B4177">
      <w:pPr>
        <w:numPr>
          <w:ilvl w:val="0"/>
          <w:numId w:val="1"/>
        </w:numPr>
      </w:pPr>
      <w:r w:rsidRPr="004B4177">
        <w:t>Jeden obwód elektryczny zabezpieczony jest:</w:t>
      </w:r>
    </w:p>
    <w:p w14:paraId="480B57F4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osobnym wyłącznikiem różnicowoprądowym zespolonym z wyłącznikiem nadprądowym</w:t>
      </w:r>
    </w:p>
    <w:p w14:paraId="7639F7B1" w14:textId="77777777" w:rsidR="004B4177" w:rsidRPr="004B4177" w:rsidRDefault="004B4177" w:rsidP="004B4177">
      <w:r w:rsidRPr="004B4177">
        <w:t>lub</w:t>
      </w:r>
    </w:p>
    <w:p w14:paraId="28E02927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osobnym wyłącznikiem różnicowoprądowym i wyłącznikiem nadprądowym.</w:t>
      </w:r>
    </w:p>
    <w:p w14:paraId="3A978DB7" w14:textId="77777777" w:rsidR="004B4177" w:rsidRPr="004B4177" w:rsidRDefault="004B4177" w:rsidP="004B4177">
      <w:pPr>
        <w:numPr>
          <w:ilvl w:val="0"/>
          <w:numId w:val="1"/>
        </w:numPr>
      </w:pPr>
      <w:r w:rsidRPr="004B4177">
        <w:t>Jeden obwód elektryczny zasila 3 punkty zasilające (PEL) – istnieją pojedyncze obwody gdzie zasilane są 1,2 lub 4 punkty zasilające.</w:t>
      </w:r>
    </w:p>
    <w:p w14:paraId="6324896F" w14:textId="77777777" w:rsidR="004B4177" w:rsidRPr="004B4177" w:rsidRDefault="004B4177" w:rsidP="004B4177">
      <w:pPr>
        <w:numPr>
          <w:ilvl w:val="0"/>
          <w:numId w:val="1"/>
        </w:numPr>
      </w:pPr>
      <w:r w:rsidRPr="004B4177">
        <w:t>Dostęp do punktu zasilającego w niektórych przypadkach wymagać będzie od osób wykonujących pomiar, odsunięcia mebli biurowych lub innego wyposażenia.</w:t>
      </w:r>
    </w:p>
    <w:p w14:paraId="0BB94D01" w14:textId="77777777" w:rsidR="004B4177" w:rsidRPr="004B4177" w:rsidRDefault="004B4177" w:rsidP="004B4177">
      <w:pPr>
        <w:numPr>
          <w:ilvl w:val="0"/>
          <w:numId w:val="1"/>
        </w:numPr>
      </w:pPr>
      <w:r w:rsidRPr="004B4177">
        <w:t>Wymagania odnośnie pomiarów:</w:t>
      </w:r>
    </w:p>
    <w:p w14:paraId="5ECBE57F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Oględziny stanu punktu zasilającego (PEL) jego stanu i ewentualnych uszkodzeń</w:t>
      </w:r>
    </w:p>
    <w:p w14:paraId="4F301393" w14:textId="77777777" w:rsidR="004B4177" w:rsidRPr="004B4177" w:rsidRDefault="004B4177" w:rsidP="004B4177">
      <w:pPr>
        <w:numPr>
          <w:ilvl w:val="0"/>
          <w:numId w:val="3"/>
        </w:numPr>
      </w:pPr>
      <w:r w:rsidRPr="004B4177">
        <w:rPr>
          <w:bCs/>
        </w:rPr>
        <w:t>Sprawdzenie ciągłości przewodu ochronnego</w:t>
      </w:r>
    </w:p>
    <w:p w14:paraId="026BD176" w14:textId="77777777" w:rsidR="004B4177" w:rsidRPr="004B4177" w:rsidRDefault="004B4177" w:rsidP="004B4177">
      <w:pPr>
        <w:numPr>
          <w:ilvl w:val="0"/>
          <w:numId w:val="3"/>
        </w:numPr>
      </w:pPr>
      <w:r w:rsidRPr="004B4177">
        <w:t xml:space="preserve">Badania skuteczności ochrony przeciwporażeniowej - </w:t>
      </w:r>
      <w:r w:rsidRPr="004B4177">
        <w:rPr>
          <w:bCs/>
        </w:rPr>
        <w:t>impedancja pętli zwarcia</w:t>
      </w:r>
    </w:p>
    <w:p w14:paraId="7D4F5449" w14:textId="77777777" w:rsidR="004B4177" w:rsidRPr="004B4177" w:rsidRDefault="004B4177" w:rsidP="004B4177">
      <w:pPr>
        <w:numPr>
          <w:ilvl w:val="0"/>
          <w:numId w:val="3"/>
        </w:numPr>
      </w:pPr>
      <w:r w:rsidRPr="004B4177">
        <w:rPr>
          <w:bCs/>
        </w:rPr>
        <w:t>Pomiar rezystancji izolacji obwodu</w:t>
      </w:r>
    </w:p>
    <w:p w14:paraId="67616C1B" w14:textId="77777777" w:rsidR="004B4177" w:rsidRPr="004B4177" w:rsidRDefault="004B4177" w:rsidP="004B4177">
      <w:pPr>
        <w:numPr>
          <w:ilvl w:val="0"/>
          <w:numId w:val="3"/>
        </w:numPr>
      </w:pPr>
      <w:r w:rsidRPr="004B4177">
        <w:rPr>
          <w:bCs/>
        </w:rPr>
        <w:t>Badania wyłączników RCD</w:t>
      </w:r>
    </w:p>
    <w:p w14:paraId="1F7D34D5" w14:textId="77777777" w:rsidR="004B4177" w:rsidRPr="004B4177" w:rsidRDefault="004B4177" w:rsidP="004B4177">
      <w:pPr>
        <w:numPr>
          <w:ilvl w:val="0"/>
          <w:numId w:val="1"/>
        </w:numPr>
      </w:pPr>
      <w:r w:rsidRPr="004B4177">
        <w:t>Wymagania odnośnie pomiarów rozdzielni piętrowych i ich zasilania.</w:t>
      </w:r>
    </w:p>
    <w:p w14:paraId="21608DDF" w14:textId="77777777" w:rsidR="004B4177" w:rsidRPr="004B4177" w:rsidRDefault="004B4177" w:rsidP="004B4177">
      <w:r w:rsidRPr="004B4177">
        <w:t>Rozdzielnie (tablice) piętrowe – TK zasilane są trójfazowo, instalacją pięcioprzewodową z rozdzielni głównej komputerowej w danym budynku i zabezpieczone są wyłącznikami nadprądowymi typu S lub wkładkami topikowymi.</w:t>
      </w:r>
    </w:p>
    <w:p w14:paraId="102F6A39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Oględziny stanu rozdzielni i ewentualnych uszkodzeń</w:t>
      </w:r>
    </w:p>
    <w:p w14:paraId="060AC7C1" w14:textId="77777777" w:rsidR="004B4177" w:rsidRPr="004B4177" w:rsidRDefault="004B4177" w:rsidP="004B4177">
      <w:pPr>
        <w:numPr>
          <w:ilvl w:val="0"/>
          <w:numId w:val="3"/>
        </w:numPr>
      </w:pPr>
      <w:r w:rsidRPr="004B4177">
        <w:t xml:space="preserve">Badania skuteczności ochrony przeciwporażeniowej - </w:t>
      </w:r>
      <w:r w:rsidRPr="004B4177">
        <w:rPr>
          <w:bCs/>
        </w:rPr>
        <w:t>impedancja pętli zwarcia</w:t>
      </w:r>
    </w:p>
    <w:p w14:paraId="669DEFAF" w14:textId="77777777" w:rsidR="004B4177" w:rsidRPr="004B4177" w:rsidRDefault="004B4177" w:rsidP="004B4177">
      <w:pPr>
        <w:numPr>
          <w:ilvl w:val="0"/>
          <w:numId w:val="3"/>
        </w:numPr>
      </w:pPr>
      <w:r w:rsidRPr="004B4177">
        <w:rPr>
          <w:bCs/>
        </w:rPr>
        <w:t>Pomiar rezystancji izolacji obwodu zasilającego.</w:t>
      </w:r>
    </w:p>
    <w:p w14:paraId="5400EBBB" w14:textId="77777777" w:rsidR="004B4177" w:rsidRPr="004B4177" w:rsidRDefault="004B4177" w:rsidP="004B4177">
      <w:pPr>
        <w:numPr>
          <w:ilvl w:val="0"/>
          <w:numId w:val="1"/>
        </w:numPr>
      </w:pPr>
      <w:r w:rsidRPr="004B4177">
        <w:lastRenderedPageBreak/>
        <w:t>Wszystkie wyniki pomiarów muszą zostać przekazane w formie raportu zbiorczego dla danego budynku – lokalizacji, podpisanego przez uprawnione osoby.</w:t>
      </w:r>
    </w:p>
    <w:p w14:paraId="426058FF" w14:textId="77777777" w:rsidR="004B4177" w:rsidRPr="004B4177" w:rsidRDefault="004B4177" w:rsidP="004B4177">
      <w:pPr>
        <w:numPr>
          <w:ilvl w:val="0"/>
          <w:numId w:val="1"/>
        </w:numPr>
      </w:pPr>
      <w:r w:rsidRPr="004B4177">
        <w:t>Wszystkie opisy usterek, uwagi i nieprawidłowości muszą zostać przekazane w formie osobnego raportu zbiorczego dla danego budynku – lokalizacji.</w:t>
      </w:r>
    </w:p>
    <w:p w14:paraId="05431657" w14:textId="77777777" w:rsidR="004B4177" w:rsidRPr="004B4177" w:rsidRDefault="004B4177" w:rsidP="004B4177">
      <w:pPr>
        <w:numPr>
          <w:ilvl w:val="0"/>
          <w:numId w:val="1"/>
        </w:numPr>
      </w:pPr>
      <w:r w:rsidRPr="004B4177">
        <w:t>Zestawienie budynków – lokalizacji:</w:t>
      </w:r>
    </w:p>
    <w:p w14:paraId="79BCCA10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Plac Kolegiacki 17</w:t>
      </w:r>
    </w:p>
    <w:p w14:paraId="5AA0CC6F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 xml:space="preserve">Liczba punktów zasilających: </w:t>
      </w:r>
      <w:r w:rsidRPr="004B4177">
        <w:tab/>
        <w:t>1128 szt.</w:t>
      </w:r>
    </w:p>
    <w:p w14:paraId="65CFABA5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rozdzielni piętrowych:</w:t>
      </w:r>
      <w:r w:rsidRPr="004B4177">
        <w:tab/>
        <w:t>25 szt.</w:t>
      </w:r>
    </w:p>
    <w:p w14:paraId="6AF8B34D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obwodów zasilających:</w:t>
      </w:r>
      <w:r w:rsidRPr="004B4177">
        <w:tab/>
        <w:t>374 szt.</w:t>
      </w:r>
    </w:p>
    <w:p w14:paraId="6203936C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3 Maja 46</w:t>
      </w:r>
    </w:p>
    <w:p w14:paraId="3E3B7937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 xml:space="preserve">Liczba punktów zasilających: </w:t>
      </w:r>
      <w:r w:rsidRPr="004B4177">
        <w:tab/>
        <w:t>314 szt.</w:t>
      </w:r>
    </w:p>
    <w:p w14:paraId="0AA60ACD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rozdzielni piętrowych:</w:t>
      </w:r>
      <w:r w:rsidRPr="004B4177">
        <w:tab/>
        <w:t>2 szt.</w:t>
      </w:r>
    </w:p>
    <w:p w14:paraId="1EF90974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obwodów zasilających:</w:t>
      </w:r>
      <w:r w:rsidRPr="004B4177">
        <w:tab/>
        <w:t>120 szt.</w:t>
      </w:r>
    </w:p>
    <w:p w14:paraId="52EC7CB5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Libelta 16/20</w:t>
      </w:r>
    </w:p>
    <w:p w14:paraId="5579163A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 xml:space="preserve">Liczba punktów zasilających: </w:t>
      </w:r>
      <w:r w:rsidRPr="004B4177">
        <w:tab/>
        <w:t>510 szt.</w:t>
      </w:r>
    </w:p>
    <w:p w14:paraId="21568D2F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rozdzielni piętrowych:</w:t>
      </w:r>
      <w:r w:rsidRPr="004B4177">
        <w:tab/>
        <w:t>7 szt.</w:t>
      </w:r>
    </w:p>
    <w:p w14:paraId="1072FCF3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obwodów zasilających:</w:t>
      </w:r>
      <w:r w:rsidRPr="004B4177">
        <w:tab/>
        <w:t>136 szt.</w:t>
      </w:r>
    </w:p>
    <w:p w14:paraId="265EA496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Gronowa 20 (piętro 3-5)</w:t>
      </w:r>
    </w:p>
    <w:p w14:paraId="17DCCBB6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 xml:space="preserve">Liczba punktów zasilających: </w:t>
      </w:r>
      <w:r w:rsidRPr="004B4177">
        <w:tab/>
        <w:t>200 szt.</w:t>
      </w:r>
    </w:p>
    <w:p w14:paraId="0C7FC7F5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rozdzielni piętrowych:</w:t>
      </w:r>
      <w:r w:rsidRPr="004B4177">
        <w:tab/>
        <w:t>2 szt.</w:t>
      </w:r>
    </w:p>
    <w:p w14:paraId="1D26B662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obwodów zasilających:</w:t>
      </w:r>
      <w:r w:rsidRPr="004B4177">
        <w:tab/>
        <w:t>65 szt.</w:t>
      </w:r>
    </w:p>
    <w:p w14:paraId="712F7FCD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Gronowa 20 (piętro 11-13)</w:t>
      </w:r>
    </w:p>
    <w:p w14:paraId="4646D023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 xml:space="preserve">Liczba punktów zasilających: </w:t>
      </w:r>
      <w:r w:rsidRPr="004B4177">
        <w:tab/>
        <w:t>177 szt.</w:t>
      </w:r>
    </w:p>
    <w:p w14:paraId="25ABA183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rozdzielni piętrowych:</w:t>
      </w:r>
      <w:r w:rsidRPr="004B4177">
        <w:tab/>
        <w:t>3 szt.</w:t>
      </w:r>
    </w:p>
    <w:p w14:paraId="445FED6A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obwodów zasilających:</w:t>
      </w:r>
      <w:r w:rsidRPr="004B4177">
        <w:tab/>
        <w:t>68 szt.</w:t>
      </w:r>
    </w:p>
    <w:p w14:paraId="2F23D8A5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Gronowa 22a</w:t>
      </w:r>
    </w:p>
    <w:p w14:paraId="0D3B0351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 xml:space="preserve">Liczba punktów zasilających: </w:t>
      </w:r>
      <w:r w:rsidRPr="004B4177">
        <w:tab/>
        <w:t>208 szt.</w:t>
      </w:r>
    </w:p>
    <w:p w14:paraId="2BFAF7F2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rozdzielni piętrowych:</w:t>
      </w:r>
      <w:r w:rsidRPr="004B4177">
        <w:tab/>
        <w:t>5 szt.</w:t>
      </w:r>
    </w:p>
    <w:p w14:paraId="5606B742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obwodów zasilających:</w:t>
      </w:r>
      <w:r w:rsidRPr="004B4177">
        <w:tab/>
        <w:t>66 szt.</w:t>
      </w:r>
    </w:p>
    <w:p w14:paraId="5AB14F98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Matejki 50</w:t>
      </w:r>
    </w:p>
    <w:p w14:paraId="5F475448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 xml:space="preserve">Liczba punktów zasilających: </w:t>
      </w:r>
      <w:r w:rsidRPr="004B4177">
        <w:tab/>
        <w:t>222 szt.</w:t>
      </w:r>
    </w:p>
    <w:p w14:paraId="4E7934BC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lastRenderedPageBreak/>
        <w:t>Liczba rozdzielni piętrowych:</w:t>
      </w:r>
      <w:r w:rsidRPr="004B4177">
        <w:tab/>
        <w:t>5 szt.</w:t>
      </w:r>
    </w:p>
    <w:p w14:paraId="1AE8DD53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obwodów zasilających:</w:t>
      </w:r>
      <w:r w:rsidRPr="004B4177">
        <w:tab/>
        <w:t>87 szt.</w:t>
      </w:r>
    </w:p>
    <w:p w14:paraId="727F8880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Świerkowa 10</w:t>
      </w:r>
    </w:p>
    <w:p w14:paraId="21A47E0E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 xml:space="preserve">Liczba punktów zasilających: </w:t>
      </w:r>
      <w:r w:rsidRPr="004B4177">
        <w:tab/>
        <w:t>29 szt.</w:t>
      </w:r>
    </w:p>
    <w:p w14:paraId="3E8493C3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rozdzielni piętrowych:</w:t>
      </w:r>
      <w:r w:rsidRPr="004B4177">
        <w:tab/>
        <w:t>1 szt.</w:t>
      </w:r>
    </w:p>
    <w:p w14:paraId="7F256DE9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obwodów zasilających:</w:t>
      </w:r>
      <w:r w:rsidRPr="004B4177">
        <w:tab/>
        <w:t>10 szt.</w:t>
      </w:r>
    </w:p>
    <w:p w14:paraId="59F68E30" w14:textId="77777777" w:rsidR="004B4177" w:rsidRPr="004B4177" w:rsidRDefault="004B4177" w:rsidP="004B4177">
      <w:pPr>
        <w:numPr>
          <w:ilvl w:val="1"/>
          <w:numId w:val="1"/>
        </w:numPr>
      </w:pPr>
      <w:r w:rsidRPr="004B4177">
        <w:t>23 Lutego 4/6</w:t>
      </w:r>
    </w:p>
    <w:p w14:paraId="62B99BBB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 xml:space="preserve">Liczba punktów zasilających: </w:t>
      </w:r>
      <w:r w:rsidRPr="004B4177">
        <w:tab/>
        <w:t>19 szt.</w:t>
      </w:r>
    </w:p>
    <w:p w14:paraId="05983C0A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rozdzielni piętrowych:</w:t>
      </w:r>
      <w:r w:rsidRPr="004B4177">
        <w:tab/>
        <w:t>1 szt.</w:t>
      </w:r>
    </w:p>
    <w:p w14:paraId="3C43FCB6" w14:textId="77777777" w:rsidR="004B4177" w:rsidRPr="004B4177" w:rsidRDefault="004B4177" w:rsidP="004B4177">
      <w:pPr>
        <w:numPr>
          <w:ilvl w:val="0"/>
          <w:numId w:val="4"/>
        </w:numPr>
      </w:pPr>
      <w:r w:rsidRPr="004B4177">
        <w:t>Liczba obwodów zasilających:</w:t>
      </w:r>
      <w:r w:rsidRPr="004B4177">
        <w:tab/>
        <w:t>11 szt.</w:t>
      </w:r>
    </w:p>
    <w:p w14:paraId="1742AAFC" w14:textId="77777777" w:rsidR="004B4177" w:rsidRPr="004B4177" w:rsidRDefault="004B4177" w:rsidP="004B4177"/>
    <w:p w14:paraId="73A6495B" w14:textId="77777777" w:rsidR="004B4177" w:rsidRPr="004B4177" w:rsidRDefault="004B4177" w:rsidP="004B4177"/>
    <w:p w14:paraId="4D5910A8" w14:textId="77777777" w:rsidR="004B4177" w:rsidRPr="004B4177" w:rsidRDefault="004B4177" w:rsidP="004B4177"/>
    <w:p w14:paraId="6CE0ECBF" w14:textId="77777777" w:rsidR="004B4177" w:rsidRPr="004B4177" w:rsidRDefault="004B4177" w:rsidP="004B4177"/>
    <w:p w14:paraId="0BE754ED" w14:textId="77777777" w:rsidR="004B4177" w:rsidRPr="004B4177" w:rsidRDefault="004B4177" w:rsidP="004B4177"/>
    <w:p w14:paraId="44B1AD30" w14:textId="77777777" w:rsidR="004B4177" w:rsidRPr="004B4177" w:rsidRDefault="004B4177" w:rsidP="004B4177"/>
    <w:p w14:paraId="301C9064" w14:textId="77777777" w:rsidR="006E785F" w:rsidRDefault="006E785F"/>
    <w:sectPr w:rsidR="006E7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4400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DB73D3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4296826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719D76B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 w16cid:durableId="167969160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620683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002372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626554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77"/>
    <w:rsid w:val="0035695F"/>
    <w:rsid w:val="004B4177"/>
    <w:rsid w:val="006E785F"/>
    <w:rsid w:val="007A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0703"/>
  <w15:chartTrackingRefBased/>
  <w15:docId w15:val="{8976EE79-C19D-4924-BAF9-1E8FF9D6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41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41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41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41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41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1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41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41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41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41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41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41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41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41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41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41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41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41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41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41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41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41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41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41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41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41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1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1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41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2769</Characters>
  <Application>Microsoft Office Word</Application>
  <DocSecurity>0</DocSecurity>
  <Lines>23</Lines>
  <Paragraphs>6</Paragraphs>
  <ScaleCrop>false</ScaleCrop>
  <Company>Urzad Miasta Poznania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Marta Parys-Andrzejewska</cp:lastModifiedBy>
  <cp:revision>1</cp:revision>
  <dcterms:created xsi:type="dcterms:W3CDTF">2026-01-26T12:12:00Z</dcterms:created>
  <dcterms:modified xsi:type="dcterms:W3CDTF">2026-01-26T12:12:00Z</dcterms:modified>
</cp:coreProperties>
</file>